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</w:t>
      </w:r>
      <w:r w:rsidR="008D1F97">
        <w:rPr>
          <w:rFonts w:ascii="Times New Roman" w:hAnsi="Times New Roman" w:cs="Times New Roman"/>
        </w:rPr>
        <w:t>odificazioni dalla legge n.119 del 31 luglio 2017</w:t>
      </w:r>
      <w:r w:rsidR="00EB53C2">
        <w:rPr>
          <w:rFonts w:ascii="Times New Roman" w:hAnsi="Times New Roman" w:cs="Times New Roman"/>
        </w:rPr>
        <w:t>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A6" w:rsidRDefault="00CF74A6" w:rsidP="00EB53C2">
      <w:pPr>
        <w:spacing w:after="0" w:line="240" w:lineRule="auto"/>
      </w:pPr>
      <w:r>
        <w:separator/>
      </w:r>
    </w:p>
  </w:endnote>
  <w:endnote w:type="continuationSeparator" w:id="0">
    <w:p w:rsidR="00CF74A6" w:rsidRDefault="00CF74A6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A6" w:rsidRDefault="00CF74A6" w:rsidP="00EB53C2">
      <w:pPr>
        <w:spacing w:after="0" w:line="240" w:lineRule="auto"/>
      </w:pPr>
      <w:r>
        <w:separator/>
      </w:r>
    </w:p>
  </w:footnote>
  <w:footnote w:type="continuationSeparator" w:id="0">
    <w:p w:rsidR="00CF74A6" w:rsidRDefault="00CF74A6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52B29"/>
    <w:rsid w:val="002C6E2C"/>
    <w:rsid w:val="002D4B86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56F48"/>
    <w:rsid w:val="008A6032"/>
    <w:rsid w:val="008D1F97"/>
    <w:rsid w:val="008D757E"/>
    <w:rsid w:val="00AC71E6"/>
    <w:rsid w:val="00B40DA6"/>
    <w:rsid w:val="00BD6634"/>
    <w:rsid w:val="00C65C60"/>
    <w:rsid w:val="00C65CBB"/>
    <w:rsid w:val="00CF74A6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1428D-7109-4AF3-8B56-F117F8D8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046C-9299-4CAB-93EB-C34A0FBE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Gianmarco D'Ambrosio</cp:lastModifiedBy>
  <cp:revision>4</cp:revision>
  <dcterms:created xsi:type="dcterms:W3CDTF">2017-08-17T12:58:00Z</dcterms:created>
  <dcterms:modified xsi:type="dcterms:W3CDTF">2017-10-22T15:10:00Z</dcterms:modified>
</cp:coreProperties>
</file>